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8133" w14:textId="62F6D8F2" w:rsidR="001F7BFF" w:rsidRDefault="001F7BFF" w:rsidP="007D5785">
      <w:pPr>
        <w:pStyle w:val="Titolo"/>
        <w:ind w:left="0"/>
        <w:jc w:val="left"/>
        <w:rPr>
          <w:rFonts w:ascii="Times New Roman" w:hAnsi="Times New Roman" w:cs="Times New Roman"/>
          <w:sz w:val="36"/>
          <w:szCs w:val="36"/>
        </w:rPr>
      </w:pPr>
    </w:p>
    <w:p w14:paraId="69FB0E53" w14:textId="77777777" w:rsidR="007D5785" w:rsidRPr="007D5785" w:rsidRDefault="007D5785" w:rsidP="007D5785">
      <w:pPr>
        <w:pStyle w:val="Titolo"/>
        <w:rPr>
          <w:rFonts w:ascii="Times New Roman" w:hAnsi="Times New Roman" w:cs="Times New Roman"/>
          <w:color w:val="0070C0"/>
          <w:sz w:val="36"/>
          <w:szCs w:val="36"/>
        </w:rPr>
      </w:pPr>
      <w:r w:rsidRPr="007D5785">
        <w:rPr>
          <w:rFonts w:ascii="Times New Roman" w:hAnsi="Times New Roman" w:cs="Times New Roman"/>
          <w:color w:val="0070C0"/>
          <w:sz w:val="36"/>
          <w:szCs w:val="36"/>
        </w:rPr>
        <w:t>CENTRO</w:t>
      </w:r>
      <w:r w:rsidRPr="007D5785">
        <w:rPr>
          <w:rFonts w:ascii="Times New Roman" w:hAnsi="Times New Roman" w:cs="Times New Roman"/>
          <w:color w:val="ED7D31" w:themeColor="accent2"/>
          <w:sz w:val="36"/>
          <w:szCs w:val="36"/>
        </w:rPr>
        <w:t xml:space="preserve"> SPORTIVO </w:t>
      </w:r>
      <w:r w:rsidRPr="007D5785">
        <w:rPr>
          <w:rFonts w:ascii="Times New Roman" w:hAnsi="Times New Roman" w:cs="Times New Roman"/>
          <w:color w:val="0070C0"/>
          <w:sz w:val="36"/>
          <w:szCs w:val="36"/>
        </w:rPr>
        <w:t>ITALIANO</w:t>
      </w:r>
    </w:p>
    <w:p w14:paraId="5F6181DB" w14:textId="77777777" w:rsidR="007D5785" w:rsidRPr="007D5785" w:rsidRDefault="007D5785" w:rsidP="007D5785">
      <w:pPr>
        <w:pStyle w:val="Titolo"/>
        <w:rPr>
          <w:rFonts w:ascii="Times New Roman" w:hAnsi="Times New Roman" w:cs="Times New Roman"/>
          <w:color w:val="0070C0"/>
          <w:sz w:val="36"/>
          <w:szCs w:val="36"/>
        </w:rPr>
      </w:pPr>
      <w:r w:rsidRPr="007D5785">
        <w:rPr>
          <w:rFonts w:ascii="Times New Roman" w:hAnsi="Times New Roman" w:cs="Times New Roman"/>
          <w:color w:val="0070C0"/>
          <w:sz w:val="36"/>
          <w:szCs w:val="36"/>
        </w:rPr>
        <w:t>Comitato Provinciale di Lecce</w:t>
      </w:r>
    </w:p>
    <w:p w14:paraId="3ABFAA7E" w14:textId="77777777" w:rsidR="007D5785" w:rsidRPr="007D5785" w:rsidRDefault="007D5785" w:rsidP="007D5785">
      <w:pPr>
        <w:pStyle w:val="Titolo"/>
        <w:rPr>
          <w:rFonts w:ascii="Times New Roman" w:hAnsi="Times New Roman" w:cs="Times New Roman"/>
          <w:color w:val="0070C0"/>
          <w:sz w:val="36"/>
          <w:szCs w:val="36"/>
        </w:rPr>
      </w:pPr>
      <w:r w:rsidRPr="007D5785">
        <w:rPr>
          <w:rFonts w:ascii="Times New Roman" w:hAnsi="Times New Roman" w:cs="Times New Roman"/>
          <w:color w:val="0070C0"/>
          <w:sz w:val="36"/>
          <w:szCs w:val="36"/>
        </w:rPr>
        <w:t>DIREZIONE TECNICA PROVINCIALE</w:t>
      </w:r>
    </w:p>
    <w:p w14:paraId="65FC67E2" w14:textId="64F57BC5" w:rsidR="007D5785" w:rsidRPr="007D5785" w:rsidRDefault="007D5785" w:rsidP="007D5785">
      <w:pPr>
        <w:pStyle w:val="Titolo"/>
        <w:rPr>
          <w:rFonts w:ascii="Times New Roman" w:hAnsi="Times New Roman" w:cs="Times New Roman"/>
          <w:color w:val="0070C0"/>
          <w:sz w:val="36"/>
          <w:szCs w:val="36"/>
        </w:rPr>
      </w:pPr>
      <w:r w:rsidRPr="007D5785">
        <w:rPr>
          <w:rFonts w:ascii="Times New Roman" w:hAnsi="Times New Roman" w:cs="Times New Roman"/>
          <w:color w:val="0070C0"/>
          <w:sz w:val="36"/>
          <w:szCs w:val="36"/>
        </w:rPr>
        <w:t xml:space="preserve">Commissione </w:t>
      </w:r>
      <w:r w:rsidR="00790E31">
        <w:rPr>
          <w:rFonts w:ascii="Times New Roman" w:hAnsi="Times New Roman" w:cs="Times New Roman"/>
          <w:color w:val="0070C0"/>
          <w:sz w:val="36"/>
          <w:szCs w:val="36"/>
        </w:rPr>
        <w:t>Pallavolo</w:t>
      </w:r>
    </w:p>
    <w:p w14:paraId="2F2F21DA" w14:textId="58B4AEA8" w:rsidR="007D5785" w:rsidRPr="007D5785" w:rsidRDefault="007D5785" w:rsidP="007D5785">
      <w:pPr>
        <w:pStyle w:val="Titolo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7D5785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Campionato nazionale CSI – fase locale Categoria Open M</w:t>
      </w:r>
      <w:r w:rsidR="00790E31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isto</w:t>
      </w:r>
    </w:p>
    <w:p w14:paraId="3E327CDD" w14:textId="462AA67F" w:rsidR="007D5785" w:rsidRPr="007D5785" w:rsidRDefault="007D5785" w:rsidP="007D5785">
      <w:pPr>
        <w:pStyle w:val="Titolo"/>
        <w:rPr>
          <w:rFonts w:ascii="Times New Roman" w:hAnsi="Times New Roman" w:cs="Times New Roman"/>
          <w:sz w:val="32"/>
          <w:szCs w:val="32"/>
        </w:rPr>
      </w:pPr>
      <w:r w:rsidRPr="007D5785">
        <w:rPr>
          <w:rFonts w:ascii="Times New Roman" w:hAnsi="Times New Roman" w:cs="Times New Roman"/>
          <w:color w:val="0070C0"/>
          <w:sz w:val="32"/>
          <w:szCs w:val="32"/>
        </w:rPr>
        <w:t>Stagione</w:t>
      </w:r>
      <w:r w:rsidRPr="007D5785">
        <w:rPr>
          <w:rFonts w:ascii="Times New Roman" w:hAnsi="Times New Roman" w:cs="Times New Roman"/>
          <w:sz w:val="32"/>
          <w:szCs w:val="32"/>
        </w:rPr>
        <w:t xml:space="preserve"> </w:t>
      </w:r>
      <w:r w:rsidRPr="007D5785">
        <w:rPr>
          <w:rFonts w:ascii="Times New Roman" w:hAnsi="Times New Roman" w:cs="Times New Roman"/>
          <w:color w:val="0070C0"/>
          <w:sz w:val="32"/>
          <w:szCs w:val="32"/>
        </w:rPr>
        <w:t>20</w:t>
      </w:r>
      <w:r w:rsidRPr="007D5785">
        <w:rPr>
          <w:rFonts w:ascii="Times New Roman" w:hAnsi="Times New Roman" w:cs="Times New Roman"/>
          <w:color w:val="ED7D31" w:themeColor="accent2"/>
          <w:sz w:val="32"/>
          <w:szCs w:val="32"/>
        </w:rPr>
        <w:t>22</w:t>
      </w:r>
      <w:r w:rsidRPr="007D5785">
        <w:rPr>
          <w:rFonts w:ascii="Times New Roman" w:hAnsi="Times New Roman" w:cs="Times New Roman"/>
          <w:sz w:val="32"/>
          <w:szCs w:val="32"/>
        </w:rPr>
        <w:t>/</w:t>
      </w:r>
      <w:r w:rsidRPr="007D5785">
        <w:rPr>
          <w:rFonts w:ascii="Times New Roman" w:hAnsi="Times New Roman" w:cs="Times New Roman"/>
          <w:color w:val="0070C0"/>
          <w:sz w:val="32"/>
          <w:szCs w:val="32"/>
        </w:rPr>
        <w:t>20</w:t>
      </w:r>
      <w:r w:rsidRPr="007D5785">
        <w:rPr>
          <w:rFonts w:ascii="Times New Roman" w:hAnsi="Times New Roman" w:cs="Times New Roman"/>
          <w:color w:val="ED7D31" w:themeColor="accent2"/>
          <w:sz w:val="32"/>
          <w:szCs w:val="32"/>
        </w:rPr>
        <w:t>23</w:t>
      </w:r>
    </w:p>
    <w:p w14:paraId="1032B365" w14:textId="28ACF46F" w:rsidR="007D5785" w:rsidRDefault="007D5785" w:rsidP="00BE07FB">
      <w:pPr>
        <w:pStyle w:val="Titolo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D578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Comunicato ufficiale n. </w:t>
      </w:r>
      <w:r w:rsidR="00D06EF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7D578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del </w:t>
      </w:r>
      <w:r w:rsidR="00D06EF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8 </w:t>
      </w:r>
      <w:proofErr w:type="gramStart"/>
      <w:r w:rsidR="00D06EF8">
        <w:rPr>
          <w:rFonts w:ascii="Times New Roman" w:hAnsi="Times New Roman" w:cs="Times New Roman"/>
          <w:b w:val="0"/>
          <w:bCs w:val="0"/>
          <w:sz w:val="20"/>
          <w:szCs w:val="20"/>
        </w:rPr>
        <w:t>Febbraio</w:t>
      </w:r>
      <w:proofErr w:type="gramEnd"/>
      <w:r w:rsidR="001901F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2023</w:t>
      </w:r>
    </w:p>
    <w:p w14:paraId="6C608F70" w14:textId="0E29FD66" w:rsidR="00D2682B" w:rsidRDefault="00D2682B" w:rsidP="005E7318">
      <w:pPr>
        <w:spacing w:after="72" w:line="259" w:lineRule="auto"/>
        <w:ind w:left="10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</w:p>
    <w:p w14:paraId="7BEAF8EF" w14:textId="41A90FEB" w:rsidR="00D06EF8" w:rsidRDefault="00D06EF8" w:rsidP="005E7318">
      <w:pPr>
        <w:spacing w:after="72" w:line="259" w:lineRule="auto"/>
        <w:ind w:left="10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  <w:r>
        <w:rPr>
          <w:rFonts w:ascii="Arial" w:eastAsia="Calibri" w:hAnsi="Arial" w:cs="Arial"/>
          <w:color w:val="000000"/>
          <w:sz w:val="22"/>
          <w:szCs w:val="22"/>
          <w:lang w:eastAsia="it-IT"/>
        </w:rPr>
        <w:t>Al seguente link risultati e classifica del campionato Pallavolo Open Misto:</w:t>
      </w:r>
    </w:p>
    <w:p w14:paraId="0DD4803F" w14:textId="32FD90A1" w:rsidR="00D06EF8" w:rsidRPr="00D06EF8" w:rsidRDefault="00D06EF8" w:rsidP="005E7318">
      <w:pPr>
        <w:spacing w:after="72" w:line="259" w:lineRule="auto"/>
        <w:ind w:left="10"/>
        <w:jc w:val="both"/>
        <w:rPr>
          <w:rFonts w:ascii="Arial" w:eastAsia="Calibri" w:hAnsi="Arial" w:cs="Arial"/>
          <w:color w:val="4472C4" w:themeColor="accent1"/>
          <w:sz w:val="22"/>
          <w:szCs w:val="22"/>
          <w:u w:val="single"/>
          <w:lang w:eastAsia="it-IT"/>
        </w:rPr>
      </w:pPr>
      <w:r w:rsidRPr="00D06EF8">
        <w:rPr>
          <w:rFonts w:ascii="Arial" w:eastAsia="Calibri" w:hAnsi="Arial" w:cs="Arial"/>
          <w:color w:val="4472C4" w:themeColor="accent1"/>
          <w:sz w:val="22"/>
          <w:szCs w:val="22"/>
          <w:u w:val="single"/>
          <w:lang w:eastAsia="it-IT"/>
        </w:rPr>
        <w:t>https://campionati.csi-net.it/2022/073/4/44/4/RC</w:t>
      </w:r>
    </w:p>
    <w:p w14:paraId="1C671C4D" w14:textId="77777777" w:rsidR="00D06EF8" w:rsidRDefault="00D06EF8" w:rsidP="00FE15A5">
      <w:pPr>
        <w:spacing w:line="259" w:lineRule="auto"/>
        <w:ind w:left="2204"/>
        <w:rPr>
          <w:rFonts w:ascii="Times New Roman" w:eastAsia="Arial" w:hAnsi="Times New Roman" w:cs="Times New Roman"/>
          <w:b/>
          <w:i/>
          <w:color w:val="000000"/>
          <w:sz w:val="32"/>
          <w:szCs w:val="22"/>
          <w:u w:val="single" w:color="000000"/>
          <w:lang w:eastAsia="it-IT"/>
        </w:rPr>
      </w:pPr>
    </w:p>
    <w:p w14:paraId="5D8CA796" w14:textId="77777777" w:rsidR="00D06EF8" w:rsidRDefault="00D06EF8" w:rsidP="00FE15A5">
      <w:pPr>
        <w:spacing w:line="259" w:lineRule="auto"/>
        <w:ind w:left="2204"/>
        <w:rPr>
          <w:rFonts w:ascii="Times New Roman" w:eastAsia="Arial" w:hAnsi="Times New Roman" w:cs="Times New Roman"/>
          <w:b/>
          <w:i/>
          <w:color w:val="000000"/>
          <w:sz w:val="32"/>
          <w:szCs w:val="22"/>
          <w:u w:val="single" w:color="000000"/>
          <w:lang w:eastAsia="it-IT"/>
        </w:rPr>
      </w:pPr>
    </w:p>
    <w:p w14:paraId="7D2F7411" w14:textId="3AB56FBE" w:rsidR="00FE15A5" w:rsidRPr="00FE15A5" w:rsidRDefault="00FE15A5" w:rsidP="00FE15A5">
      <w:pPr>
        <w:spacing w:line="259" w:lineRule="auto"/>
        <w:ind w:left="2204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b/>
          <w:i/>
          <w:color w:val="000000"/>
          <w:sz w:val="32"/>
          <w:szCs w:val="22"/>
          <w:u w:val="single" w:color="000000"/>
          <w:lang w:eastAsia="it-IT"/>
        </w:rPr>
        <w:t>RICHIESTA SPOSTAMENTO GARE</w:t>
      </w:r>
      <w:r w:rsidRPr="00FE15A5">
        <w:rPr>
          <w:rFonts w:ascii="Times New Roman" w:eastAsia="Arial" w:hAnsi="Times New Roman" w:cs="Times New Roman"/>
          <w:b/>
          <w:i/>
          <w:color w:val="000000"/>
          <w:sz w:val="32"/>
          <w:szCs w:val="22"/>
          <w:lang w:eastAsia="it-IT"/>
        </w:rPr>
        <w:t xml:space="preserve"> </w:t>
      </w:r>
    </w:p>
    <w:p w14:paraId="2084B939" w14:textId="77777777" w:rsidR="00FE15A5" w:rsidRPr="00FE15A5" w:rsidRDefault="00FE15A5" w:rsidP="00FE15A5">
      <w:pPr>
        <w:spacing w:after="30" w:line="259" w:lineRule="auto"/>
        <w:ind w:left="10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b/>
          <w:i/>
          <w:color w:val="000000"/>
          <w:sz w:val="27"/>
          <w:szCs w:val="22"/>
          <w:lang w:eastAsia="it-IT"/>
        </w:rPr>
        <w:t xml:space="preserve"> </w:t>
      </w:r>
    </w:p>
    <w:p w14:paraId="1EC27BBA" w14:textId="77777777" w:rsidR="00FE15A5" w:rsidRPr="00FE15A5" w:rsidRDefault="00FE15A5" w:rsidP="003976FD">
      <w:pPr>
        <w:spacing w:line="248" w:lineRule="auto"/>
        <w:ind w:left="10" w:right="968" w:firstLine="154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Fatta salva la facoltà spettante al Comitato CSI di modificare - rispetto a quanto previsto dal Comunicato Ufficiale - in ogni tempo, data, luogo e orario lo svolgimento delle gare dandone comunicazione formale alle Società interessate, la C.T. può concedere lo spostamento di gare (rinvio, anticipo, posticipo) alle Società che lo richiedono. </w:t>
      </w:r>
      <w:r w:rsidRPr="00FE15A5">
        <w:rPr>
          <w:rFonts w:ascii="Times New Roman" w:eastAsia="Arial" w:hAnsi="Times New Roman" w:cs="Times New Roman"/>
          <w:color w:val="000000"/>
          <w:sz w:val="28"/>
          <w:szCs w:val="22"/>
          <w:lang w:eastAsia="it-IT"/>
        </w:rPr>
        <w:t xml:space="preserve"> </w:t>
      </w:r>
    </w:p>
    <w:p w14:paraId="26115501" w14:textId="77777777" w:rsidR="00FE15A5" w:rsidRPr="00FE15A5" w:rsidRDefault="00FE15A5" w:rsidP="003976FD">
      <w:pPr>
        <w:spacing w:line="259" w:lineRule="auto"/>
        <w:ind w:left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1"/>
          <w:szCs w:val="22"/>
          <w:lang w:eastAsia="it-IT"/>
        </w:rPr>
        <w:t xml:space="preserve"> </w:t>
      </w:r>
    </w:p>
    <w:p w14:paraId="01F6D751" w14:textId="77777777" w:rsidR="00FE15A5" w:rsidRPr="00FE15A5" w:rsidRDefault="00FE15A5" w:rsidP="003976FD">
      <w:pPr>
        <w:spacing w:after="193" w:line="248" w:lineRule="auto"/>
        <w:ind w:left="178" w:right="529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I requisiti OBBLIGATORI per l’accoglimento delle richieste da parte della C.T. sono i seguenti: </w:t>
      </w:r>
    </w:p>
    <w:p w14:paraId="75AEEAA1" w14:textId="77777777" w:rsidR="00FE15A5" w:rsidRPr="00FE15A5" w:rsidRDefault="00FE15A5" w:rsidP="003976FD">
      <w:pPr>
        <w:spacing w:after="193" w:line="248" w:lineRule="auto"/>
        <w:ind w:left="178" w:right="529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-CONSENSO della SQUADRA AVVERSARIA allo spostamento della gara; </w:t>
      </w:r>
    </w:p>
    <w:p w14:paraId="526C2923" w14:textId="77777777" w:rsidR="00FE15A5" w:rsidRPr="00FE15A5" w:rsidRDefault="00FE15A5" w:rsidP="003976FD">
      <w:pPr>
        <w:spacing w:after="11" w:line="248" w:lineRule="auto"/>
        <w:ind w:left="178" w:right="529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-INDICAZIONE DELLA NUOVA DATA IN CUI SI DISPUTERA’ LA GARA, al momento dello </w:t>
      </w:r>
    </w:p>
    <w:p w14:paraId="32DC7FBF" w14:textId="77777777" w:rsidR="00FE15A5" w:rsidRPr="00FE15A5" w:rsidRDefault="00FE15A5" w:rsidP="003976FD">
      <w:pPr>
        <w:spacing w:after="193" w:line="248" w:lineRule="auto"/>
        <w:ind w:left="178" w:right="529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spostamento di una partita le due squadre sono tenute a comunicare già preventivamente la data a cui è stata rinviata la gara. (Salvo casi di maltempo e rinvii per motivi di forza maggiore) </w:t>
      </w:r>
    </w:p>
    <w:p w14:paraId="1BD9A4EA" w14:textId="77777777" w:rsidR="00FE15A5" w:rsidRPr="00FE15A5" w:rsidRDefault="00FE15A5" w:rsidP="003976FD">
      <w:pPr>
        <w:spacing w:after="193" w:line="248" w:lineRule="auto"/>
        <w:ind w:left="178" w:right="529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-Invio della richiesta entro i termini stabiliti ed indicati di seguito; </w:t>
      </w:r>
    </w:p>
    <w:p w14:paraId="0798781B" w14:textId="77777777" w:rsidR="00FE15A5" w:rsidRPr="00FE15A5" w:rsidRDefault="00FE15A5" w:rsidP="003976FD">
      <w:pPr>
        <w:spacing w:after="168" w:line="248" w:lineRule="auto"/>
        <w:ind w:left="178" w:right="529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-PAGAMENTO di una tassa di 10 euro a TOTALE CARICO della squadra RICHIEDENTE. </w:t>
      </w:r>
    </w:p>
    <w:p w14:paraId="7F446824" w14:textId="7B2D9497" w:rsidR="00FE15A5" w:rsidRPr="0055540E" w:rsidRDefault="00FE15A5" w:rsidP="003976FD">
      <w:pPr>
        <w:spacing w:after="192" w:line="272" w:lineRule="auto"/>
        <w:ind w:left="164" w:right="973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55540E">
        <w:rPr>
          <w:rFonts w:ascii="Times New Roman" w:eastAsia="Arial" w:hAnsi="Times New Roman" w:cs="Times New Roman"/>
          <w:color w:val="000000"/>
          <w:sz w:val="22"/>
          <w:lang w:eastAsia="it-IT"/>
        </w:rPr>
        <w:t>La Società richiedente dovrà far pervenire alla C.T. la richiesta per iscritto via e-mail</w:t>
      </w:r>
      <w:r w:rsidR="0055540E" w:rsidRPr="0055540E">
        <w:rPr>
          <w:rFonts w:ascii="Times New Roman" w:eastAsia="Arial" w:hAnsi="Times New Roman" w:cs="Times New Roman"/>
          <w:color w:val="000000"/>
          <w:sz w:val="22"/>
          <w:lang w:eastAsia="it-IT"/>
        </w:rPr>
        <w:t xml:space="preserve"> a </w:t>
      </w:r>
      <w:r w:rsidR="0055540E" w:rsidRPr="0055540E">
        <w:rPr>
          <w:rFonts w:ascii="Times New Roman" w:eastAsia="Arial" w:hAnsi="Times New Roman" w:cs="Times New Roman"/>
          <w:b/>
          <w:bCs/>
          <w:color w:val="000000"/>
          <w:sz w:val="28"/>
          <w:szCs w:val="32"/>
          <w:lang w:eastAsia="it-IT"/>
        </w:rPr>
        <w:t>garecampionato22@gmail.com</w:t>
      </w:r>
      <w:r w:rsidRPr="0055540E">
        <w:rPr>
          <w:rFonts w:ascii="Times New Roman" w:eastAsia="Arial" w:hAnsi="Times New Roman" w:cs="Times New Roman"/>
          <w:color w:val="000000"/>
          <w:sz w:val="22"/>
          <w:lang w:eastAsia="it-IT"/>
        </w:rPr>
        <w:t xml:space="preserve"> indicando tutti i dati necessari come indicato sopra - </w:t>
      </w:r>
      <w:r w:rsidRPr="0055540E">
        <w:rPr>
          <w:rFonts w:ascii="Times New Roman" w:eastAsia="Arial" w:hAnsi="Times New Roman" w:cs="Times New Roman"/>
          <w:b/>
          <w:color w:val="000000"/>
          <w:sz w:val="22"/>
          <w:lang w:eastAsia="it-IT"/>
        </w:rPr>
        <w:t xml:space="preserve">ENTRO </w:t>
      </w:r>
      <w:r w:rsidR="003976FD" w:rsidRPr="0055540E">
        <w:rPr>
          <w:rFonts w:ascii="Times New Roman" w:eastAsia="Arial" w:hAnsi="Times New Roman" w:cs="Times New Roman"/>
          <w:b/>
          <w:color w:val="000000"/>
          <w:sz w:val="22"/>
          <w:lang w:eastAsia="it-IT"/>
        </w:rPr>
        <w:t>72</w:t>
      </w:r>
      <w:r w:rsidRPr="0055540E">
        <w:rPr>
          <w:rFonts w:ascii="Times New Roman" w:eastAsia="Arial" w:hAnsi="Times New Roman" w:cs="Times New Roman"/>
          <w:b/>
          <w:color w:val="000000"/>
          <w:sz w:val="22"/>
          <w:lang w:eastAsia="it-IT"/>
        </w:rPr>
        <w:t xml:space="preserve"> ORE PRIMA DELL’ORARIO FISSATO PER L’INIZIO DELL’INCONTRO. </w:t>
      </w:r>
    </w:p>
    <w:p w14:paraId="7E5C2017" w14:textId="77777777" w:rsidR="00FE15A5" w:rsidRPr="00FE15A5" w:rsidRDefault="00FE15A5" w:rsidP="003976FD">
      <w:pPr>
        <w:spacing w:after="193" w:line="248" w:lineRule="auto"/>
        <w:ind w:left="178" w:right="529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lastRenderedPageBreak/>
        <w:t xml:space="preserve">LE RICHIESTE INCOMPLETE O GIUNTE FUORI TERMINE NON VERRANNO PRESE IN CONSIDERAZIONE. </w:t>
      </w:r>
    </w:p>
    <w:p w14:paraId="2F480BAA" w14:textId="77777777" w:rsidR="00FE15A5" w:rsidRPr="00FE15A5" w:rsidRDefault="00FE15A5" w:rsidP="003976FD">
      <w:pPr>
        <w:spacing w:after="193" w:line="248" w:lineRule="auto"/>
        <w:ind w:left="178" w:right="973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L’accettazione della richiesta da parte della Commissione Tecnica verrà ufficializzata tramite comunicazione alle società interessate alla variazione. I recuperi verranno fissati UNICAMENTE dalla commissione tecnica, </w:t>
      </w:r>
      <w:proofErr w:type="gramStart"/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>previa consulto telefonico</w:t>
      </w:r>
      <w:proofErr w:type="gramEnd"/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 con le squadre interessate, e ne verrà data comunicazione ufficiale attraverso il comunicato settimanale. In ogni caso i recuperi dovranno essere necessariamente inseriti nell’arco di tempo intercorrente tra la prima e ultima gara in calendario per la fase di campionato in corso di svolgimento. </w:t>
      </w:r>
    </w:p>
    <w:p w14:paraId="5C87A870" w14:textId="05E1CB66" w:rsidR="00FE15A5" w:rsidRPr="00FE15A5" w:rsidRDefault="00FE15A5" w:rsidP="00C2141C">
      <w:pPr>
        <w:spacing w:after="59" w:line="259" w:lineRule="auto"/>
        <w:ind w:left="183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5B55C726" w14:textId="77777777" w:rsidR="00FE15A5" w:rsidRPr="00FE15A5" w:rsidRDefault="00FE15A5" w:rsidP="003976FD">
      <w:pPr>
        <w:spacing w:line="259" w:lineRule="auto"/>
        <w:ind w:left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b/>
          <w:i/>
          <w:color w:val="000000"/>
          <w:sz w:val="22"/>
          <w:szCs w:val="22"/>
          <w:lang w:eastAsia="it-IT"/>
        </w:rPr>
        <w:t xml:space="preserve"> </w:t>
      </w:r>
    </w:p>
    <w:p w14:paraId="5937B5B1" w14:textId="7089F3CF" w:rsidR="00FE15A5" w:rsidRPr="00FE15A5" w:rsidRDefault="00FE15A5" w:rsidP="003976FD">
      <w:pPr>
        <w:spacing w:after="289" w:line="248" w:lineRule="auto"/>
        <w:ind w:left="238" w:right="843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i/>
          <w:color w:val="000000"/>
          <w:sz w:val="20"/>
          <w:szCs w:val="22"/>
          <w:lang w:eastAsia="it-IT"/>
        </w:rPr>
        <w:t>Al termine di ogni gara avverrà un momento di socializzazione tra atleti e dirigenti a debita distanza, che usualmente viene definito “</w:t>
      </w:r>
      <w:r w:rsidRPr="00FE15A5">
        <w:rPr>
          <w:rFonts w:ascii="Times New Roman" w:eastAsia="Arial" w:hAnsi="Times New Roman" w:cs="Times New Roman"/>
          <w:b/>
          <w:i/>
          <w:color w:val="000000"/>
          <w:sz w:val="20"/>
          <w:szCs w:val="22"/>
          <w:u w:val="single" w:color="000000"/>
          <w:lang w:eastAsia="it-IT"/>
        </w:rPr>
        <w:t>terzo tempo</w:t>
      </w:r>
      <w:r w:rsidRPr="00FE15A5">
        <w:rPr>
          <w:rFonts w:ascii="Times New Roman" w:eastAsia="Arial" w:hAnsi="Times New Roman" w:cs="Times New Roman"/>
          <w:i/>
          <w:color w:val="000000"/>
          <w:sz w:val="20"/>
          <w:szCs w:val="22"/>
          <w:lang w:eastAsia="it-IT"/>
        </w:rPr>
        <w:t xml:space="preserve">”. </w:t>
      </w:r>
    </w:p>
    <w:p w14:paraId="494236DE" w14:textId="77777777" w:rsidR="00FE15A5" w:rsidRPr="00FE15A5" w:rsidRDefault="00FE15A5" w:rsidP="003976FD">
      <w:pPr>
        <w:spacing w:after="14" w:line="248" w:lineRule="auto"/>
        <w:ind w:left="238" w:right="843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i/>
          <w:color w:val="000000"/>
          <w:sz w:val="20"/>
          <w:szCs w:val="22"/>
          <w:lang w:eastAsia="it-IT"/>
        </w:rPr>
        <w:t xml:space="preserve">E’ </w:t>
      </w:r>
      <w:r w:rsidRPr="00FE15A5">
        <w:rPr>
          <w:rFonts w:ascii="Times New Roman" w:eastAsia="Arial" w:hAnsi="Times New Roman" w:cs="Times New Roman"/>
          <w:i/>
          <w:color w:val="000000"/>
          <w:szCs w:val="22"/>
          <w:u w:val="single" w:color="000000"/>
          <w:lang w:eastAsia="it-IT"/>
        </w:rPr>
        <w:t>OBBLIGATORIO</w:t>
      </w:r>
      <w:r w:rsidRPr="00FE15A5">
        <w:rPr>
          <w:rFonts w:ascii="Times New Roman" w:eastAsia="Arial" w:hAnsi="Times New Roman" w:cs="Times New Roman"/>
          <w:i/>
          <w:color w:val="000000"/>
          <w:szCs w:val="22"/>
          <w:lang w:eastAsia="it-IT"/>
        </w:rPr>
        <w:t xml:space="preserve"> </w:t>
      </w:r>
      <w:r w:rsidRPr="00FE15A5">
        <w:rPr>
          <w:rFonts w:ascii="Times New Roman" w:eastAsia="Arial" w:hAnsi="Times New Roman" w:cs="Times New Roman"/>
          <w:i/>
          <w:color w:val="000000"/>
          <w:sz w:val="20"/>
          <w:szCs w:val="22"/>
          <w:lang w:eastAsia="it-IT"/>
        </w:rPr>
        <w:t xml:space="preserve">ribadire con forza la propria appartenenza al CSI con l’esposizione sul campo di gioco della bandiera ufficiale dell’associazione. La linea ufficiale dei prodotti CSI è disponibile sul sito </w:t>
      </w:r>
      <w:hyperlink r:id="rId7">
        <w:r w:rsidRPr="00FE15A5">
          <w:rPr>
            <w:rFonts w:ascii="Times New Roman" w:eastAsia="Arial" w:hAnsi="Times New Roman" w:cs="Times New Roman"/>
            <w:i/>
            <w:color w:val="0000FF"/>
            <w:sz w:val="20"/>
            <w:szCs w:val="22"/>
            <w:u w:val="single" w:color="0000FF"/>
            <w:lang w:eastAsia="it-IT"/>
          </w:rPr>
          <w:t>www.csipoint.com</w:t>
        </w:r>
      </w:hyperlink>
      <w:hyperlink r:id="rId8">
        <w:r w:rsidRPr="00FE15A5">
          <w:rPr>
            <w:rFonts w:ascii="Times New Roman" w:eastAsia="Arial" w:hAnsi="Times New Roman" w:cs="Times New Roman"/>
            <w:i/>
            <w:color w:val="0000FF"/>
            <w:sz w:val="20"/>
            <w:szCs w:val="22"/>
            <w:lang w:eastAsia="it-IT"/>
          </w:rPr>
          <w:t xml:space="preserve"> </w:t>
        </w:r>
      </w:hyperlink>
      <w:hyperlink r:id="rId9">
        <w:r w:rsidRPr="00FE15A5">
          <w:rPr>
            <w:rFonts w:ascii="Times New Roman" w:eastAsia="Arial" w:hAnsi="Times New Roman" w:cs="Times New Roman"/>
            <w:i/>
            <w:color w:val="000000"/>
            <w:sz w:val="20"/>
            <w:szCs w:val="22"/>
            <w:lang w:eastAsia="it-IT"/>
          </w:rPr>
          <w:t>d</w:t>
        </w:r>
      </w:hyperlink>
      <w:r w:rsidRPr="00FE15A5">
        <w:rPr>
          <w:rFonts w:ascii="Times New Roman" w:eastAsia="Arial" w:hAnsi="Times New Roman" w:cs="Times New Roman"/>
          <w:i/>
          <w:color w:val="000000"/>
          <w:sz w:val="20"/>
          <w:szCs w:val="22"/>
          <w:lang w:eastAsia="it-IT"/>
        </w:rPr>
        <w:t xml:space="preserve">ove potrete acquistare bandiere, striscioni e altro materiale “marchiato CSI”. </w:t>
      </w:r>
    </w:p>
    <w:p w14:paraId="0C3FCE40" w14:textId="77777777" w:rsidR="00FE15A5" w:rsidRPr="00FE15A5" w:rsidRDefault="00FE15A5" w:rsidP="003976FD">
      <w:pPr>
        <w:spacing w:line="259" w:lineRule="auto"/>
        <w:ind w:left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i/>
          <w:color w:val="000000"/>
          <w:sz w:val="22"/>
          <w:szCs w:val="22"/>
          <w:lang w:eastAsia="it-IT"/>
        </w:rPr>
        <w:t xml:space="preserve"> </w:t>
      </w:r>
    </w:p>
    <w:p w14:paraId="06D81A70" w14:textId="112FEC83" w:rsidR="00FE15A5" w:rsidRPr="00FE15A5" w:rsidRDefault="00FE15A5" w:rsidP="003976FD">
      <w:pPr>
        <w:spacing w:after="45" w:line="249" w:lineRule="auto"/>
        <w:ind w:left="243" w:right="848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b/>
          <w:color w:val="000000"/>
          <w:sz w:val="18"/>
          <w:szCs w:val="22"/>
          <w:lang w:eastAsia="it-IT"/>
        </w:rPr>
        <w:t>Per la corrente stagione sportiva 202</w:t>
      </w:r>
      <w:r w:rsidR="00362A0A">
        <w:rPr>
          <w:rFonts w:ascii="Times New Roman" w:eastAsia="Arial" w:hAnsi="Times New Roman" w:cs="Times New Roman"/>
          <w:b/>
          <w:color w:val="000000"/>
          <w:sz w:val="18"/>
          <w:szCs w:val="22"/>
          <w:lang w:eastAsia="it-IT"/>
        </w:rPr>
        <w:t>2</w:t>
      </w:r>
      <w:r w:rsidRPr="00FE15A5">
        <w:rPr>
          <w:rFonts w:ascii="Times New Roman" w:eastAsia="Arial" w:hAnsi="Times New Roman" w:cs="Times New Roman"/>
          <w:b/>
          <w:color w:val="000000"/>
          <w:sz w:val="18"/>
          <w:szCs w:val="22"/>
          <w:lang w:eastAsia="it-IT"/>
        </w:rPr>
        <w:t>/202</w:t>
      </w:r>
      <w:r w:rsidR="00362A0A">
        <w:rPr>
          <w:rFonts w:ascii="Times New Roman" w:eastAsia="Arial" w:hAnsi="Times New Roman" w:cs="Times New Roman"/>
          <w:b/>
          <w:color w:val="000000"/>
          <w:sz w:val="18"/>
          <w:szCs w:val="22"/>
          <w:lang w:eastAsia="it-IT"/>
        </w:rPr>
        <w:t>3</w:t>
      </w:r>
      <w:r w:rsidRPr="00FE15A5">
        <w:rPr>
          <w:rFonts w:ascii="Times New Roman" w:eastAsia="Arial" w:hAnsi="Times New Roman" w:cs="Times New Roman"/>
          <w:b/>
          <w:color w:val="000000"/>
          <w:sz w:val="18"/>
          <w:szCs w:val="22"/>
          <w:lang w:eastAsia="it-IT"/>
        </w:rPr>
        <w:t xml:space="preserve">, le “Disposizioni tecnico-regolamentari sulla dotazione e l’impiego da parte di società sportive CSI di defibrillatori semiautomatici esterni” e la “Normativa DAE - FAQ e disposizioni tecniche CSI” pubblicate sul sito internet della Presidenza   nazionale all’indirizzo </w:t>
      </w:r>
      <w:hyperlink r:id="rId10">
        <w:r w:rsidRPr="00FE15A5">
          <w:rPr>
            <w:rFonts w:ascii="Times New Roman" w:eastAsia="Arial" w:hAnsi="Times New Roman" w:cs="Times New Roman"/>
            <w:b/>
            <w:color w:val="007CBB"/>
            <w:sz w:val="18"/>
            <w:szCs w:val="22"/>
            <w:u w:val="single" w:color="007CBB"/>
            <w:lang w:eastAsia="it-IT"/>
          </w:rPr>
          <w:t>http://csi</w:t>
        </w:r>
      </w:hyperlink>
      <w:hyperlink r:id="rId11"/>
      <w:hyperlink r:id="rId12">
        <w:r w:rsidRPr="00FE15A5">
          <w:rPr>
            <w:rFonts w:ascii="Times New Roman" w:eastAsia="Arial" w:hAnsi="Times New Roman" w:cs="Times New Roman"/>
            <w:b/>
            <w:color w:val="007CBB"/>
            <w:sz w:val="18"/>
            <w:szCs w:val="22"/>
            <w:u w:val="single" w:color="007CBB"/>
            <w:lang w:eastAsia="it-IT"/>
          </w:rPr>
          <w:t>net.it/index.php?action=pspagina&amp;idPSPagina=3552</w:t>
        </w:r>
      </w:hyperlink>
      <w:hyperlink r:id="rId13">
        <w:r w:rsidRPr="00FE15A5">
          <w:rPr>
            <w:rFonts w:ascii="Times New Roman" w:eastAsia="Arial" w:hAnsi="Times New Roman" w:cs="Times New Roman"/>
            <w:b/>
            <w:color w:val="007CBB"/>
            <w:sz w:val="18"/>
            <w:szCs w:val="22"/>
            <w:lang w:eastAsia="it-IT"/>
          </w:rPr>
          <w:t xml:space="preserve"> </w:t>
        </w:r>
      </w:hyperlink>
      <w:hyperlink r:id="rId14">
        <w:r w:rsidRPr="00FE15A5">
          <w:rPr>
            <w:rFonts w:ascii="Times New Roman" w:eastAsia="Arial" w:hAnsi="Times New Roman" w:cs="Times New Roman"/>
            <w:b/>
            <w:color w:val="000000"/>
            <w:sz w:val="18"/>
            <w:szCs w:val="22"/>
            <w:lang w:eastAsia="it-IT"/>
          </w:rPr>
          <w:t>n</w:t>
        </w:r>
      </w:hyperlink>
      <w:r w:rsidRPr="00FE15A5">
        <w:rPr>
          <w:rFonts w:ascii="Times New Roman" w:eastAsia="Arial" w:hAnsi="Times New Roman" w:cs="Times New Roman"/>
          <w:b/>
          <w:color w:val="000000"/>
          <w:sz w:val="18"/>
          <w:szCs w:val="22"/>
          <w:lang w:eastAsia="it-IT"/>
        </w:rPr>
        <w:t xml:space="preserve">on sono soggette a impugnazione davanti agli Organi di giustizia sportiva. </w:t>
      </w:r>
    </w:p>
    <w:p w14:paraId="235AD219" w14:textId="42F672FC" w:rsidR="00FE15A5" w:rsidRPr="00FE15A5" w:rsidRDefault="00FE15A5" w:rsidP="003976FD">
      <w:pPr>
        <w:spacing w:after="15" w:line="248" w:lineRule="auto"/>
        <w:ind w:left="253" w:right="529" w:hanging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color w:val="000000"/>
          <w:sz w:val="22"/>
          <w:szCs w:val="22"/>
          <w:lang w:eastAsia="it-IT"/>
        </w:rPr>
        <w:t>Per quanto non specificatamente indicato si rimanda all’applicazione di Sport in Regola, edizione 2022.</w:t>
      </w:r>
      <w:r w:rsidRPr="00FE15A5">
        <w:rPr>
          <w:rFonts w:ascii="Times New Roman" w:eastAsia="Arial" w:hAnsi="Times New Roman" w:cs="Times New Roman"/>
          <w:b/>
          <w:color w:val="000000"/>
          <w:sz w:val="18"/>
          <w:szCs w:val="22"/>
          <w:lang w:eastAsia="it-IT"/>
        </w:rPr>
        <w:t xml:space="preserve"> </w:t>
      </w:r>
    </w:p>
    <w:p w14:paraId="6E3ADE33" w14:textId="77777777" w:rsidR="00FE15A5" w:rsidRPr="00FE15A5" w:rsidRDefault="00FE15A5" w:rsidP="003976FD">
      <w:pPr>
        <w:spacing w:line="259" w:lineRule="auto"/>
        <w:ind w:left="1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b/>
          <w:color w:val="000000"/>
          <w:szCs w:val="22"/>
          <w:lang w:eastAsia="it-IT"/>
        </w:rPr>
        <w:t xml:space="preserve"> </w:t>
      </w:r>
    </w:p>
    <w:p w14:paraId="636B318D" w14:textId="77777777" w:rsidR="00FE15A5" w:rsidRPr="00FE15A5" w:rsidRDefault="00FE15A5" w:rsidP="003976FD">
      <w:pPr>
        <w:spacing w:line="238" w:lineRule="auto"/>
        <w:ind w:left="243" w:right="882"/>
        <w:jc w:val="both"/>
        <w:rPr>
          <w:rFonts w:ascii="Times New Roman" w:eastAsia="Calibri" w:hAnsi="Times New Roman" w:cs="Times New Roman"/>
          <w:color w:val="ED7D31" w:themeColor="accent2"/>
          <w:sz w:val="22"/>
          <w:szCs w:val="22"/>
          <w:lang w:eastAsia="it-IT"/>
        </w:rPr>
      </w:pPr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u w:val="single" w:color="FF0000"/>
          <w:lang w:eastAsia="it-IT"/>
        </w:rPr>
        <w:t>Le società sportive che non hanno regolarizzato le posizioni contabili e di tesseramento</w:t>
      </w:r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lang w:eastAsia="it-IT"/>
        </w:rPr>
        <w:t xml:space="preserve"> </w:t>
      </w:r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u w:val="single" w:color="FF0000"/>
          <w:lang w:eastAsia="it-IT"/>
        </w:rPr>
        <w:t>(presentazione, stampa e ritiro della tessera) sono pregate di presentarsi negli orari indicati con la</w:t>
      </w:r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lang w:eastAsia="it-IT"/>
        </w:rPr>
        <w:t xml:space="preserve"> </w:t>
      </w:r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u w:val="single" w:color="FF0000"/>
          <w:lang w:eastAsia="it-IT"/>
        </w:rPr>
        <w:t xml:space="preserve">ricevuta del </w:t>
      </w:r>
      <w:proofErr w:type="spellStart"/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u w:val="single" w:color="FF0000"/>
          <w:lang w:eastAsia="it-IT"/>
        </w:rPr>
        <w:t>ccp</w:t>
      </w:r>
      <w:proofErr w:type="spellEnd"/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u w:val="single" w:color="FF0000"/>
          <w:lang w:eastAsia="it-IT"/>
        </w:rPr>
        <w:t>/bonifico a saldo delle quote associative dovute. Non saranno ammesse</w:t>
      </w:r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lang w:eastAsia="it-IT"/>
        </w:rPr>
        <w:t xml:space="preserve"> </w:t>
      </w:r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u w:val="single" w:color="FF0000"/>
          <w:lang w:eastAsia="it-IT"/>
        </w:rPr>
        <w:t>deroghe per</w:t>
      </w:r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lang w:eastAsia="it-IT"/>
        </w:rPr>
        <w:t xml:space="preserve"> </w:t>
      </w:r>
      <w:r w:rsidRPr="00FE15A5">
        <w:rPr>
          <w:rFonts w:ascii="Times New Roman" w:eastAsia="Arial" w:hAnsi="Times New Roman" w:cs="Times New Roman"/>
          <w:b/>
          <w:i/>
          <w:color w:val="ED7D31" w:themeColor="accent2"/>
          <w:sz w:val="20"/>
          <w:szCs w:val="22"/>
          <w:u w:val="single" w:color="FF0000"/>
          <w:lang w:eastAsia="it-IT"/>
        </w:rPr>
        <w:t>eventuali mancati tesserati o parziali pagamenti</w:t>
      </w:r>
      <w:r w:rsidRPr="00FE15A5">
        <w:rPr>
          <w:rFonts w:ascii="Times New Roman" w:eastAsia="Arial" w:hAnsi="Times New Roman" w:cs="Times New Roman"/>
          <w:i/>
          <w:color w:val="ED7D31" w:themeColor="accent2"/>
          <w:sz w:val="20"/>
          <w:szCs w:val="22"/>
          <w:lang w:eastAsia="it-IT"/>
        </w:rPr>
        <w:t xml:space="preserve">. </w:t>
      </w:r>
    </w:p>
    <w:p w14:paraId="61A7FDBD" w14:textId="742A3F05" w:rsidR="002F1BC4" w:rsidRPr="002F1BC4" w:rsidRDefault="002F1BC4" w:rsidP="003976FD">
      <w:pPr>
        <w:tabs>
          <w:tab w:val="left" w:pos="8220"/>
        </w:tabs>
        <w:jc w:val="both"/>
        <w:rPr>
          <w:b/>
          <w:bCs/>
          <w:sz w:val="28"/>
          <w:szCs w:val="28"/>
        </w:rPr>
      </w:pPr>
      <w:r w:rsidRPr="002F1BC4">
        <w:rPr>
          <w:b/>
          <w:bCs/>
          <w:sz w:val="28"/>
          <w:szCs w:val="28"/>
        </w:rPr>
        <w:t>INFO</w:t>
      </w:r>
    </w:p>
    <w:p w14:paraId="33FE9213" w14:textId="2904BF0F" w:rsidR="002F1BC4" w:rsidRDefault="002F1BC4" w:rsidP="003976FD">
      <w:pPr>
        <w:tabs>
          <w:tab w:val="left" w:pos="8220"/>
        </w:tabs>
        <w:jc w:val="both"/>
      </w:pPr>
      <w:r>
        <w:t xml:space="preserve"> Per tutte le informazioni relative all’affiliazione, al tesseramento, all’organizzazione ed alla partecipazione ai campionati la Segreteria del Comitato (Via Siracusa, 50 – Lecce) è aperta il </w:t>
      </w:r>
      <w:proofErr w:type="gramStart"/>
      <w:r>
        <w:t>Lunedì</w:t>
      </w:r>
      <w:proofErr w:type="gramEnd"/>
      <w:r>
        <w:t xml:space="preserve">, Mercoledì e Venerdì pomeriggio dalle ore 16:30 alle ore 20:30. </w:t>
      </w:r>
    </w:p>
    <w:p w14:paraId="747E1304" w14:textId="77777777" w:rsidR="002F1BC4" w:rsidRDefault="002F1BC4" w:rsidP="003976FD">
      <w:pPr>
        <w:tabs>
          <w:tab w:val="left" w:pos="8220"/>
        </w:tabs>
        <w:jc w:val="both"/>
      </w:pPr>
    </w:p>
    <w:p w14:paraId="6D121FB8" w14:textId="77777777" w:rsidR="002F1BC4" w:rsidRDefault="002F1BC4" w:rsidP="003976FD">
      <w:pPr>
        <w:tabs>
          <w:tab w:val="left" w:pos="8220"/>
        </w:tabs>
        <w:jc w:val="both"/>
      </w:pPr>
      <w:r w:rsidRPr="002F1BC4">
        <w:rPr>
          <w:b/>
          <w:bCs/>
        </w:rPr>
        <w:t>CONTATTI</w:t>
      </w:r>
      <w:r>
        <w:t xml:space="preserve"> Tel: 0832/392809 Cell: 3760173699 (Silvia Camerino) </w:t>
      </w:r>
    </w:p>
    <w:p w14:paraId="23651FFD" w14:textId="77777777" w:rsidR="002F1BC4" w:rsidRDefault="002F1BC4" w:rsidP="003976FD">
      <w:pPr>
        <w:tabs>
          <w:tab w:val="left" w:pos="8220"/>
        </w:tabs>
        <w:jc w:val="both"/>
      </w:pPr>
      <w:r>
        <w:t xml:space="preserve">3274529949 (Sabina Tondo) 347 1762819 (Marco Calogiuri) </w:t>
      </w:r>
    </w:p>
    <w:p w14:paraId="5ED9D02C" w14:textId="1EAA5866" w:rsidR="002F1BC4" w:rsidRDefault="002F1BC4" w:rsidP="003976FD">
      <w:pPr>
        <w:tabs>
          <w:tab w:val="left" w:pos="8220"/>
        </w:tabs>
        <w:jc w:val="both"/>
        <w:rPr>
          <w:rStyle w:val="Collegamentoipertestuale"/>
        </w:rPr>
      </w:pPr>
      <w:r w:rsidRPr="002F1BC4">
        <w:rPr>
          <w:b/>
          <w:bCs/>
        </w:rPr>
        <w:t xml:space="preserve"> Indi</w:t>
      </w:r>
      <w:r>
        <w:rPr>
          <w:b/>
          <w:bCs/>
        </w:rPr>
        <w:t xml:space="preserve">rizzo </w:t>
      </w:r>
      <w:r w:rsidRPr="002F1BC4">
        <w:rPr>
          <w:b/>
          <w:bCs/>
        </w:rPr>
        <w:t>e-mail:</w:t>
      </w:r>
      <w:r w:rsidRPr="002F1BC4">
        <w:t xml:space="preserve"> </w:t>
      </w:r>
      <w:hyperlink r:id="rId15" w:history="1">
        <w:r w:rsidRPr="002F1BC4">
          <w:rPr>
            <w:rStyle w:val="Collegamentoipertestuale"/>
          </w:rPr>
          <w:t>lecce@csi-net.it</w:t>
        </w:r>
      </w:hyperlink>
    </w:p>
    <w:p w14:paraId="080DF821" w14:textId="56E69C18" w:rsidR="0055540E" w:rsidRPr="002F1BC4" w:rsidRDefault="0055540E" w:rsidP="003976FD">
      <w:pPr>
        <w:tabs>
          <w:tab w:val="left" w:pos="8220"/>
        </w:tabs>
        <w:jc w:val="both"/>
      </w:pPr>
      <w:r w:rsidRPr="0055540E">
        <w:rPr>
          <w:rStyle w:val="Collegamentoipertestuale"/>
          <w:color w:val="000000" w:themeColor="text1"/>
          <w:u w:val="none"/>
        </w:rPr>
        <w:t>Mail campionato:</w:t>
      </w:r>
      <w:r w:rsidRPr="0055540E">
        <w:rPr>
          <w:rStyle w:val="Collegamentoipertestuale"/>
          <w:color w:val="000000" w:themeColor="text1"/>
        </w:rPr>
        <w:t xml:space="preserve"> </w:t>
      </w:r>
      <w:r>
        <w:rPr>
          <w:rStyle w:val="Collegamentoipertestuale"/>
        </w:rPr>
        <w:t>garecampionato22@gmail.com</w:t>
      </w:r>
    </w:p>
    <w:p w14:paraId="5BE22859" w14:textId="77777777" w:rsidR="002F1BC4" w:rsidRPr="002F1BC4" w:rsidRDefault="002F1BC4" w:rsidP="003976FD">
      <w:pPr>
        <w:tabs>
          <w:tab w:val="left" w:pos="8220"/>
        </w:tabs>
        <w:jc w:val="both"/>
      </w:pPr>
    </w:p>
    <w:p w14:paraId="30CE05FE" w14:textId="7CDBFBC3" w:rsidR="002F1BC4" w:rsidRPr="002F1BC4" w:rsidRDefault="002F1BC4" w:rsidP="003976FD">
      <w:pPr>
        <w:tabs>
          <w:tab w:val="left" w:pos="8220"/>
        </w:tabs>
        <w:jc w:val="both"/>
        <w:rPr>
          <w:rFonts w:ascii="Times New Roman" w:hAnsi="Times New Roman" w:cs="Times New Roman"/>
          <w:b/>
          <w:bCs/>
        </w:rPr>
      </w:pPr>
      <w:r w:rsidRPr="002F1BC4">
        <w:t xml:space="preserve"> </w:t>
      </w:r>
      <w:r w:rsidRPr="002F1BC4">
        <w:rPr>
          <w:b/>
          <w:bCs/>
        </w:rPr>
        <w:t xml:space="preserve">Commissione Tecnica Provinciale </w:t>
      </w:r>
      <w:r w:rsidR="00C2141C">
        <w:rPr>
          <w:b/>
          <w:bCs/>
        </w:rPr>
        <w:t>PALLAVOLO</w:t>
      </w:r>
      <w:r w:rsidRPr="002F1BC4">
        <w:rPr>
          <w:b/>
          <w:bCs/>
        </w:rPr>
        <w:t xml:space="preserve"> C.S.I. Comitato Provinciale di LECCE</w:t>
      </w:r>
    </w:p>
    <w:sectPr w:rsidR="002F1BC4" w:rsidRPr="002F1BC4" w:rsidSect="00541DD5">
      <w:headerReference w:type="default" r:id="rId16"/>
      <w:footerReference w:type="default" r:id="rId17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7DC1" w14:textId="77777777" w:rsidR="002D22C7" w:rsidRDefault="002D22C7" w:rsidP="00AB4E2E">
      <w:r>
        <w:separator/>
      </w:r>
    </w:p>
  </w:endnote>
  <w:endnote w:type="continuationSeparator" w:id="0">
    <w:p w14:paraId="419D047C" w14:textId="77777777" w:rsidR="002D22C7" w:rsidRDefault="002D22C7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1A8F" w14:textId="01D58189" w:rsidR="00541DD5" w:rsidRDefault="005E65E8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251661312" behindDoc="1" locked="0" layoutInCell="1" allowOverlap="1" wp14:anchorId="76D7091B" wp14:editId="0B5A134C">
          <wp:simplePos x="0" y="0"/>
          <wp:positionH relativeFrom="column">
            <wp:posOffset>-730250</wp:posOffset>
          </wp:positionH>
          <wp:positionV relativeFrom="paragraph">
            <wp:posOffset>0</wp:posOffset>
          </wp:positionV>
          <wp:extent cx="7560000" cy="468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2"/>
      <w:gridCol w:w="4820"/>
    </w:tblGrid>
    <w:tr w:rsidR="005E65E8" w14:paraId="4CDFF865" w14:textId="77777777" w:rsidTr="005E65E8">
      <w:tc>
        <w:tcPr>
          <w:tcW w:w="4886" w:type="dxa"/>
        </w:tcPr>
        <w:p w14:paraId="47490C5D" w14:textId="688397AA" w:rsidR="005E65E8" w:rsidRPr="00055785" w:rsidRDefault="005E65E8" w:rsidP="005E65E8">
          <w:pPr>
            <w:rPr>
              <w:rFonts w:ascii="Arial" w:hAnsi="Arial" w:cs="Arial"/>
              <w:b/>
              <w:bCs/>
              <w:color w:val="2F5496" w:themeColor="accent1" w:themeShade="BF"/>
              <w:sz w:val="16"/>
              <w:szCs w:val="16"/>
            </w:rPr>
          </w:pPr>
          <w:r w:rsidRPr="00055785">
            <w:rPr>
              <w:rFonts w:ascii="Arial" w:hAnsi="Arial" w:cs="Arial"/>
              <w:b/>
              <w:bCs/>
              <w:color w:val="2F5496" w:themeColor="accent1" w:themeShade="BF"/>
              <w:sz w:val="16"/>
              <w:szCs w:val="16"/>
            </w:rPr>
            <w:t>Centro Sportivo Italiano</w:t>
          </w:r>
        </w:p>
        <w:p w14:paraId="38D51B29" w14:textId="77777777" w:rsidR="005E65E8" w:rsidRDefault="005E65E8" w:rsidP="005E65E8">
          <w:pPr>
            <w:rPr>
              <w:rFonts w:ascii="Arial" w:hAnsi="Arial" w:cs="Arial"/>
              <w:color w:val="2F5496" w:themeColor="accent1" w:themeShade="BF"/>
              <w:sz w:val="16"/>
              <w:szCs w:val="16"/>
            </w:rPr>
          </w:pPr>
          <w:r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Comitato di Lecce</w:t>
          </w:r>
        </w:p>
        <w:p w14:paraId="3B56E157" w14:textId="77777777" w:rsidR="005E65E8" w:rsidRDefault="005E65E8" w:rsidP="005E65E8">
          <w:pPr>
            <w:rPr>
              <w:rFonts w:ascii="Arial" w:hAnsi="Arial" w:cs="Arial"/>
              <w:color w:val="2F5496" w:themeColor="accent1" w:themeShade="BF"/>
              <w:sz w:val="16"/>
              <w:szCs w:val="16"/>
            </w:rPr>
          </w:pPr>
          <w:r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Via Siracusa, 50</w:t>
          </w:r>
        </w:p>
        <w:p w14:paraId="7BE9D91B" w14:textId="641D6257" w:rsidR="005E65E8" w:rsidRPr="005E65E8" w:rsidRDefault="005E65E8" w:rsidP="005E65E8">
          <w:pPr>
            <w:rPr>
              <w:rFonts w:ascii="Arial" w:hAnsi="Arial" w:cs="Arial"/>
              <w:color w:val="2F5496" w:themeColor="accent1" w:themeShade="BF"/>
              <w:sz w:val="16"/>
              <w:szCs w:val="16"/>
            </w:rPr>
          </w:pPr>
          <w:r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73100 Lecce</w:t>
          </w:r>
        </w:p>
      </w:tc>
      <w:tc>
        <w:tcPr>
          <w:tcW w:w="4886" w:type="dxa"/>
        </w:tcPr>
        <w:p w14:paraId="2CD26EFE" w14:textId="1C39EE89" w:rsidR="005E65E8" w:rsidRPr="00055785" w:rsidRDefault="005E65E8" w:rsidP="005E65E8">
          <w:pPr>
            <w:jc w:val="right"/>
            <w:rPr>
              <w:rFonts w:ascii="Arial" w:hAnsi="Arial" w:cs="Arial"/>
              <w:b/>
              <w:bCs/>
              <w:color w:val="2F5496" w:themeColor="accent1" w:themeShade="BF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F5496" w:themeColor="accent1" w:themeShade="BF"/>
              <w:sz w:val="16"/>
              <w:szCs w:val="16"/>
            </w:rPr>
            <w:t>Attività Sportiva</w:t>
          </w:r>
        </w:p>
        <w:p w14:paraId="1FF8C8AA" w14:textId="3D1C4944" w:rsidR="005E65E8" w:rsidRDefault="005E65E8" w:rsidP="005E65E8">
          <w:pPr>
            <w:jc w:val="right"/>
            <w:rPr>
              <w:rFonts w:ascii="Arial" w:hAnsi="Arial" w:cs="Arial"/>
              <w:color w:val="2F5496" w:themeColor="accent1" w:themeShade="BF"/>
              <w:sz w:val="16"/>
              <w:szCs w:val="16"/>
            </w:rPr>
          </w:pPr>
          <w:r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Tel. 347 1762819</w:t>
          </w:r>
        </w:p>
        <w:p w14:paraId="2636D2B0" w14:textId="1881ADAA" w:rsidR="005E65E8" w:rsidRDefault="005E65E8" w:rsidP="005E65E8">
          <w:pPr>
            <w:jc w:val="right"/>
            <w:rPr>
              <w:rFonts w:ascii="Arial" w:hAnsi="Arial" w:cs="Arial"/>
              <w:color w:val="2F5496" w:themeColor="accent1" w:themeShade="BF"/>
              <w:sz w:val="16"/>
              <w:szCs w:val="16"/>
            </w:rPr>
          </w:pPr>
          <w:r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lecce@csi-net.it</w:t>
          </w:r>
        </w:p>
        <w:p w14:paraId="553AD3E6" w14:textId="2C81E268" w:rsidR="005E65E8" w:rsidRDefault="005E65E8" w:rsidP="005E65E8">
          <w:pPr>
            <w:pStyle w:val="Pidipagina"/>
            <w:jc w:val="right"/>
          </w:pPr>
          <w:r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www.csilecce.it</w:t>
          </w:r>
        </w:p>
      </w:tc>
    </w:tr>
  </w:tbl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2344" w14:textId="77777777" w:rsidR="002D22C7" w:rsidRDefault="002D22C7" w:rsidP="00AB4E2E">
      <w:r>
        <w:separator/>
      </w:r>
    </w:p>
  </w:footnote>
  <w:footnote w:type="continuationSeparator" w:id="0">
    <w:p w14:paraId="6F4182F7" w14:textId="77777777" w:rsidR="002D22C7" w:rsidRDefault="002D22C7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0032" w14:textId="368C0C33" w:rsidR="00AB4E2E" w:rsidRDefault="00D61771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3F5E3A1" wp14:editId="476B7C8C">
          <wp:extent cx="632460" cy="6324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65E8">
      <w:rPr>
        <w:noProof/>
      </w:rPr>
      <w:drawing>
        <wp:anchor distT="0" distB="0" distL="114300" distR="114300" simplePos="0" relativeHeight="251662336" behindDoc="1" locked="0" layoutInCell="1" allowOverlap="1" wp14:anchorId="673C80A8" wp14:editId="483DD1DE">
          <wp:simplePos x="0" y="0"/>
          <wp:positionH relativeFrom="column">
            <wp:posOffset>-735080</wp:posOffset>
          </wp:positionH>
          <wp:positionV relativeFrom="paragraph">
            <wp:posOffset>-449580</wp:posOffset>
          </wp:positionV>
          <wp:extent cx="7557622" cy="1346399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8F7"/>
    <w:multiLevelType w:val="hybridMultilevel"/>
    <w:tmpl w:val="AC00003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6D1627"/>
    <w:multiLevelType w:val="hybridMultilevel"/>
    <w:tmpl w:val="FEC6755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026A4D"/>
    <w:multiLevelType w:val="hybridMultilevel"/>
    <w:tmpl w:val="1EB21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588E"/>
    <w:multiLevelType w:val="hybridMultilevel"/>
    <w:tmpl w:val="10C6D63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55F2D"/>
    <w:multiLevelType w:val="hybridMultilevel"/>
    <w:tmpl w:val="1BF4BC8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F023C77"/>
    <w:multiLevelType w:val="hybridMultilevel"/>
    <w:tmpl w:val="C5F26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9590">
    <w:abstractNumId w:val="2"/>
  </w:num>
  <w:num w:numId="2" w16cid:durableId="294525700">
    <w:abstractNumId w:val="5"/>
  </w:num>
  <w:num w:numId="3" w16cid:durableId="352077019">
    <w:abstractNumId w:val="1"/>
  </w:num>
  <w:num w:numId="4" w16cid:durableId="1953592141">
    <w:abstractNumId w:val="3"/>
  </w:num>
  <w:num w:numId="5" w16cid:durableId="1334525765">
    <w:abstractNumId w:val="4"/>
  </w:num>
  <w:num w:numId="6" w16cid:durableId="119951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2E"/>
    <w:rsid w:val="00020979"/>
    <w:rsid w:val="00051775"/>
    <w:rsid w:val="00056A44"/>
    <w:rsid w:val="00065C72"/>
    <w:rsid w:val="00073AE3"/>
    <w:rsid w:val="000F1587"/>
    <w:rsid w:val="00183AE2"/>
    <w:rsid w:val="001901FE"/>
    <w:rsid w:val="001A4CAC"/>
    <w:rsid w:val="001A6076"/>
    <w:rsid w:val="001B31A4"/>
    <w:rsid w:val="001D6D46"/>
    <w:rsid w:val="001D7B1C"/>
    <w:rsid w:val="001E0446"/>
    <w:rsid w:val="001E4C1C"/>
    <w:rsid w:val="001F7BFF"/>
    <w:rsid w:val="002843F7"/>
    <w:rsid w:val="002A5AC0"/>
    <w:rsid w:val="002B56A6"/>
    <w:rsid w:val="002D22C7"/>
    <w:rsid w:val="002F1BC4"/>
    <w:rsid w:val="00340241"/>
    <w:rsid w:val="00355FA8"/>
    <w:rsid w:val="00362A0A"/>
    <w:rsid w:val="0036723D"/>
    <w:rsid w:val="00381F26"/>
    <w:rsid w:val="00397490"/>
    <w:rsid w:val="003976FD"/>
    <w:rsid w:val="003B3134"/>
    <w:rsid w:val="003D1A96"/>
    <w:rsid w:val="00412DAC"/>
    <w:rsid w:val="0041506B"/>
    <w:rsid w:val="00417D84"/>
    <w:rsid w:val="00456254"/>
    <w:rsid w:val="00500F31"/>
    <w:rsid w:val="00541DD5"/>
    <w:rsid w:val="0055540E"/>
    <w:rsid w:val="0058297A"/>
    <w:rsid w:val="005928EF"/>
    <w:rsid w:val="005944EE"/>
    <w:rsid w:val="005B3666"/>
    <w:rsid w:val="005D6A16"/>
    <w:rsid w:val="005E65E8"/>
    <w:rsid w:val="005E7318"/>
    <w:rsid w:val="00605098"/>
    <w:rsid w:val="006215FE"/>
    <w:rsid w:val="006261C2"/>
    <w:rsid w:val="00696EF5"/>
    <w:rsid w:val="006A4857"/>
    <w:rsid w:val="006B54CC"/>
    <w:rsid w:val="006B6707"/>
    <w:rsid w:val="006E1544"/>
    <w:rsid w:val="006E2B70"/>
    <w:rsid w:val="006F3814"/>
    <w:rsid w:val="00702B2B"/>
    <w:rsid w:val="007405DA"/>
    <w:rsid w:val="00757863"/>
    <w:rsid w:val="0078005E"/>
    <w:rsid w:val="00790E31"/>
    <w:rsid w:val="007A592D"/>
    <w:rsid w:val="007B606D"/>
    <w:rsid w:val="007D5785"/>
    <w:rsid w:val="007E0977"/>
    <w:rsid w:val="0080075E"/>
    <w:rsid w:val="00805BE8"/>
    <w:rsid w:val="0081471C"/>
    <w:rsid w:val="00845BDB"/>
    <w:rsid w:val="00851F09"/>
    <w:rsid w:val="008B30C8"/>
    <w:rsid w:val="008D5948"/>
    <w:rsid w:val="008F6568"/>
    <w:rsid w:val="00913BE1"/>
    <w:rsid w:val="00936AE7"/>
    <w:rsid w:val="00970DA1"/>
    <w:rsid w:val="009E790A"/>
    <w:rsid w:val="00A4363C"/>
    <w:rsid w:val="00A86239"/>
    <w:rsid w:val="00A91270"/>
    <w:rsid w:val="00A97FB2"/>
    <w:rsid w:val="00AB4E2E"/>
    <w:rsid w:val="00AD00D6"/>
    <w:rsid w:val="00AD4396"/>
    <w:rsid w:val="00AD6BEB"/>
    <w:rsid w:val="00AE19C2"/>
    <w:rsid w:val="00AF45B8"/>
    <w:rsid w:val="00B06371"/>
    <w:rsid w:val="00B43E3A"/>
    <w:rsid w:val="00BE07FB"/>
    <w:rsid w:val="00C068E2"/>
    <w:rsid w:val="00C11BAB"/>
    <w:rsid w:val="00C2141C"/>
    <w:rsid w:val="00C24D4D"/>
    <w:rsid w:val="00C62A92"/>
    <w:rsid w:val="00C72169"/>
    <w:rsid w:val="00CA6FAB"/>
    <w:rsid w:val="00CC3658"/>
    <w:rsid w:val="00CF2BD1"/>
    <w:rsid w:val="00CF6AAB"/>
    <w:rsid w:val="00D06EF8"/>
    <w:rsid w:val="00D2682B"/>
    <w:rsid w:val="00D35FD5"/>
    <w:rsid w:val="00D61692"/>
    <w:rsid w:val="00D61771"/>
    <w:rsid w:val="00D6483C"/>
    <w:rsid w:val="00E13AF7"/>
    <w:rsid w:val="00E16926"/>
    <w:rsid w:val="00E8036D"/>
    <w:rsid w:val="00E97BE6"/>
    <w:rsid w:val="00EC0DB1"/>
    <w:rsid w:val="00F05976"/>
    <w:rsid w:val="00F17F5C"/>
    <w:rsid w:val="00F46ECE"/>
    <w:rsid w:val="00F52BCE"/>
    <w:rsid w:val="00F937BA"/>
    <w:rsid w:val="00FB79F4"/>
    <w:rsid w:val="00FC6E4B"/>
    <w:rsid w:val="00FE15A5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908CA"/>
  <w15:docId w15:val="{4494C40A-0367-7342-B8CF-5DF2E802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table" w:styleId="Grigliatabella">
    <w:name w:val="Table Grid"/>
    <w:basedOn w:val="Tabellanormale"/>
    <w:uiPriority w:val="39"/>
    <w:rsid w:val="005E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397490"/>
    <w:pPr>
      <w:widowControl w:val="0"/>
      <w:autoSpaceDE w:val="0"/>
      <w:autoSpaceDN w:val="0"/>
      <w:spacing w:before="226"/>
      <w:ind w:left="1175" w:right="1192"/>
      <w:jc w:val="center"/>
    </w:pPr>
    <w:rPr>
      <w:rFonts w:ascii="Arial" w:eastAsia="Arial" w:hAnsi="Arial" w:cs="Arial"/>
      <w:b/>
      <w:bCs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397490"/>
    <w:rPr>
      <w:rFonts w:ascii="Arial" w:eastAsia="Arial" w:hAnsi="Arial" w:cs="Arial"/>
      <w:b/>
      <w:bCs/>
      <w:sz w:val="96"/>
      <w:szCs w:val="96"/>
    </w:rPr>
  </w:style>
  <w:style w:type="paragraph" w:styleId="Paragrafoelenco">
    <w:name w:val="List Paragraph"/>
    <w:basedOn w:val="Normale"/>
    <w:uiPriority w:val="34"/>
    <w:qFormat/>
    <w:rsid w:val="00CF6A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1B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BC4"/>
    <w:rPr>
      <w:color w:val="605E5C"/>
      <w:shd w:val="clear" w:color="auto" w:fill="E1DFDD"/>
    </w:rPr>
  </w:style>
  <w:style w:type="table" w:customStyle="1" w:styleId="TableGrid">
    <w:name w:val="TableGrid"/>
    <w:rsid w:val="00BE07FB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E790A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E15A5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E15A5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point.com/" TargetMode="External"/><Relationship Id="rId13" Type="http://schemas.openxmlformats.org/officeDocument/2006/relationships/hyperlink" Target="http://csi-net.it/index.php?action=pspagina&amp;idPSPagina=355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ipoint.com/" TargetMode="External"/><Relationship Id="rId12" Type="http://schemas.openxmlformats.org/officeDocument/2006/relationships/hyperlink" Target="http://csi-net.it/index.php?action=pspagina&amp;idPSPagina=355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i-net.it/index.php?action=pspagina&amp;idPSPagina=355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cce@csi-net.it" TargetMode="External"/><Relationship Id="rId10" Type="http://schemas.openxmlformats.org/officeDocument/2006/relationships/hyperlink" Target="http://csi-net.it/index.php?action=pspagina&amp;idPSPagina=355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sipoint.com/" TargetMode="External"/><Relationship Id="rId14" Type="http://schemas.openxmlformats.org/officeDocument/2006/relationships/hyperlink" Target="http://csi-net.it/index.php?action=pspagina&amp;idPSPagina=35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Sabina Tondo</cp:lastModifiedBy>
  <cp:revision>2</cp:revision>
  <cp:lastPrinted>2022-12-14T16:42:00Z</cp:lastPrinted>
  <dcterms:created xsi:type="dcterms:W3CDTF">2023-02-08T22:51:00Z</dcterms:created>
  <dcterms:modified xsi:type="dcterms:W3CDTF">2023-02-08T22:51:00Z</dcterms:modified>
</cp:coreProperties>
</file>